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6F04F" w14:textId="77777777" w:rsidR="00965D79" w:rsidRPr="00965D79" w:rsidRDefault="00965D79" w:rsidP="00965D79">
      <w:pPr>
        <w:shd w:val="clear" w:color="auto" w:fill="EEEEEE"/>
        <w:spacing w:after="0" w:line="240" w:lineRule="atLeast"/>
        <w:outlineLvl w:val="0"/>
        <w:rPr>
          <w:rFonts w:ascii="Impact" w:eastAsia="Times New Roman" w:hAnsi="Impact" w:cs="Arial"/>
          <w:b/>
          <w:bCs/>
          <w:caps/>
          <w:color w:val="333333"/>
          <w:kern w:val="36"/>
          <w:sz w:val="69"/>
          <w:szCs w:val="69"/>
        </w:rPr>
      </w:pPr>
      <w:r w:rsidRPr="00965D79">
        <w:rPr>
          <w:rFonts w:ascii="Impact" w:eastAsia="Times New Roman" w:hAnsi="Impact" w:cs="Arial"/>
          <w:b/>
          <w:bCs/>
          <w:caps/>
          <w:color w:val="333333"/>
          <w:kern w:val="36"/>
          <w:sz w:val="69"/>
          <w:szCs w:val="69"/>
        </w:rPr>
        <w:t>Our Voting System</w:t>
      </w:r>
    </w:p>
    <w:p w14:paraId="3C7DAF89" w14:textId="63AF66C8" w:rsidR="00965D79" w:rsidRPr="00965D79" w:rsidRDefault="00965D79" w:rsidP="00965D79">
      <w:pPr>
        <w:shd w:val="clear" w:color="auto" w:fill="EEEEEE"/>
        <w:spacing w:after="0" w:line="300" w:lineRule="auto"/>
        <w:rPr>
          <w:rFonts w:ascii="Arial" w:eastAsia="Times New Roman" w:hAnsi="Arial" w:cs="Arial"/>
          <w:color w:val="333333"/>
          <w:sz w:val="23"/>
          <w:szCs w:val="23"/>
        </w:rPr>
      </w:pPr>
      <w:r>
        <w:rPr>
          <w:rFonts w:ascii="Arial" w:eastAsia="Times New Roman" w:hAnsi="Arial" w:cs="Arial"/>
          <w:color w:val="333333"/>
          <w:sz w:val="23"/>
          <w:szCs w:val="23"/>
        </w:rPr>
        <w:t>Calhoun</w:t>
      </w:r>
      <w:r w:rsidRPr="00965D79">
        <w:rPr>
          <w:rFonts w:ascii="Arial" w:eastAsia="Times New Roman" w:hAnsi="Arial" w:cs="Arial"/>
          <w:color w:val="333333"/>
          <w:sz w:val="23"/>
          <w:szCs w:val="23"/>
        </w:rPr>
        <w:t xml:space="preserve"> County uses a paper-based system of digital precinct scanners for voting and tabulation. We use ES&amp;S DS200 digital scanners at the precinct</w:t>
      </w:r>
      <w:r>
        <w:rPr>
          <w:rFonts w:ascii="Arial" w:eastAsia="Times New Roman" w:hAnsi="Arial" w:cs="Arial"/>
          <w:color w:val="333333"/>
          <w:sz w:val="23"/>
          <w:szCs w:val="23"/>
        </w:rPr>
        <w:t>s</w:t>
      </w:r>
      <w:r w:rsidRPr="00965D79">
        <w:rPr>
          <w:rFonts w:ascii="Arial" w:eastAsia="Times New Roman" w:hAnsi="Arial" w:cs="Arial"/>
          <w:color w:val="333333"/>
          <w:sz w:val="23"/>
          <w:szCs w:val="23"/>
        </w:rPr>
        <w:t xml:space="preserve">, </w:t>
      </w:r>
      <w:r>
        <w:rPr>
          <w:rFonts w:ascii="Arial" w:eastAsia="Times New Roman" w:hAnsi="Arial" w:cs="Arial"/>
          <w:color w:val="333333"/>
          <w:sz w:val="23"/>
          <w:szCs w:val="23"/>
        </w:rPr>
        <w:t xml:space="preserve">and </w:t>
      </w:r>
      <w:r w:rsidRPr="00965D79">
        <w:rPr>
          <w:rFonts w:ascii="Arial" w:eastAsia="Times New Roman" w:hAnsi="Arial" w:cs="Arial"/>
          <w:color w:val="333333"/>
          <w:sz w:val="23"/>
          <w:szCs w:val="23"/>
        </w:rPr>
        <w:t>at the Elections Office to process</w:t>
      </w:r>
      <w:r>
        <w:rPr>
          <w:rFonts w:ascii="Arial" w:eastAsia="Times New Roman" w:hAnsi="Arial" w:cs="Arial"/>
          <w:color w:val="333333"/>
          <w:sz w:val="23"/>
          <w:szCs w:val="23"/>
        </w:rPr>
        <w:t xml:space="preserve"> vote-by-mail</w:t>
      </w:r>
      <w:r w:rsidRPr="00965D79">
        <w:rPr>
          <w:rFonts w:ascii="Arial" w:eastAsia="Times New Roman" w:hAnsi="Arial" w:cs="Arial"/>
          <w:color w:val="333333"/>
          <w:sz w:val="23"/>
          <w:szCs w:val="23"/>
        </w:rPr>
        <w:t xml:space="preserve"> ballots.</w:t>
      </w:r>
    </w:p>
    <w:p w14:paraId="3CC3F463" w14:textId="77777777" w:rsidR="00965D79" w:rsidRPr="00965D79" w:rsidRDefault="00965D79" w:rsidP="00965D79">
      <w:pPr>
        <w:shd w:val="clear" w:color="auto" w:fill="EEEEEE"/>
        <w:spacing w:after="0" w:line="300" w:lineRule="auto"/>
        <w:rPr>
          <w:rFonts w:ascii="Arial" w:eastAsia="Times New Roman" w:hAnsi="Arial" w:cs="Arial"/>
          <w:color w:val="333333"/>
          <w:sz w:val="23"/>
          <w:szCs w:val="23"/>
        </w:rPr>
      </w:pPr>
      <w:r w:rsidRPr="00965D79">
        <w:rPr>
          <w:rFonts w:ascii="Arial" w:eastAsia="Times New Roman" w:hAnsi="Arial" w:cs="Arial"/>
          <w:color w:val="333333"/>
          <w:sz w:val="23"/>
          <w:szCs w:val="23"/>
        </w:rPr>
        <w:t xml:space="preserve">To comply with to federal and state mandates, we have recently added </w:t>
      </w:r>
      <w:proofErr w:type="spellStart"/>
      <w:r w:rsidRPr="00965D79">
        <w:rPr>
          <w:rFonts w:ascii="Arial" w:eastAsia="Times New Roman" w:hAnsi="Arial" w:cs="Arial"/>
          <w:color w:val="333333"/>
          <w:sz w:val="23"/>
          <w:szCs w:val="23"/>
        </w:rPr>
        <w:t>ExpressVote</w:t>
      </w:r>
      <w:proofErr w:type="spellEnd"/>
      <w:r w:rsidRPr="00965D79">
        <w:rPr>
          <w:rFonts w:ascii="Arial" w:eastAsia="Times New Roman" w:hAnsi="Arial" w:cs="Arial"/>
          <w:color w:val="333333"/>
          <w:sz w:val="23"/>
          <w:szCs w:val="23"/>
        </w:rPr>
        <w:t xml:space="preserve"> ballot marking devices to our inventory. To meet the mandate for a voting system accessible to those with disabilities, each polling place and early voting site will have at least one </w:t>
      </w:r>
      <w:proofErr w:type="spellStart"/>
      <w:r w:rsidRPr="00965D79">
        <w:rPr>
          <w:rFonts w:ascii="Arial" w:eastAsia="Times New Roman" w:hAnsi="Arial" w:cs="Arial"/>
          <w:color w:val="333333"/>
          <w:sz w:val="23"/>
          <w:szCs w:val="23"/>
        </w:rPr>
        <w:t>ExpressVote</w:t>
      </w:r>
      <w:proofErr w:type="spellEnd"/>
      <w:r w:rsidRPr="00965D79">
        <w:rPr>
          <w:rFonts w:ascii="Arial" w:eastAsia="Times New Roman" w:hAnsi="Arial" w:cs="Arial"/>
          <w:color w:val="333333"/>
          <w:sz w:val="23"/>
          <w:szCs w:val="23"/>
        </w:rPr>
        <w:t xml:space="preserve"> in addition to the DS200 digital scanner. The vendor for our voting equipment is Election Systems &amp; Software.</w:t>
      </w:r>
    </w:p>
    <w:p w14:paraId="4483451E" w14:textId="77777777" w:rsidR="00965D79" w:rsidRPr="00965D79" w:rsidRDefault="00965D79" w:rsidP="00965D79">
      <w:pPr>
        <w:shd w:val="clear" w:color="auto" w:fill="EEEEEE"/>
        <w:spacing w:after="0" w:line="300" w:lineRule="auto"/>
        <w:rPr>
          <w:rFonts w:ascii="Arial" w:eastAsia="Times New Roman" w:hAnsi="Arial" w:cs="Arial"/>
          <w:color w:val="333333"/>
          <w:sz w:val="23"/>
          <w:szCs w:val="23"/>
        </w:rPr>
      </w:pPr>
      <w:r w:rsidRPr="00965D79">
        <w:rPr>
          <w:rFonts w:ascii="Arial" w:eastAsia="Times New Roman" w:hAnsi="Arial" w:cs="Arial"/>
          <w:color w:val="333333"/>
          <w:sz w:val="23"/>
          <w:szCs w:val="23"/>
        </w:rPr>
        <w:t>The digital scan method of voting is a user-friendly method that makes voting both fast and simple. Just fill in the oval to the left of the candidate or issue you wish to vote for, as illustrated below:</w:t>
      </w:r>
    </w:p>
    <w:p w14:paraId="194E4D2A" w14:textId="6BF2FA0E" w:rsidR="007C0F3F" w:rsidRPr="00965D79" w:rsidRDefault="00965D79" w:rsidP="007C0F3F">
      <w:pPr>
        <w:shd w:val="clear" w:color="auto" w:fill="EEEEEE"/>
        <w:spacing w:after="0" w:line="300" w:lineRule="auto"/>
        <w:jc w:val="center"/>
        <w:rPr>
          <w:rFonts w:ascii="Arial" w:eastAsia="Times New Roman" w:hAnsi="Arial" w:cs="Arial"/>
          <w:color w:val="333333"/>
          <w:sz w:val="23"/>
          <w:szCs w:val="23"/>
        </w:rPr>
      </w:pPr>
      <w:r w:rsidRPr="00965D79">
        <w:rPr>
          <w:rFonts w:ascii="Arial" w:eastAsia="Times New Roman" w:hAnsi="Arial" w:cs="Arial"/>
          <w:noProof/>
          <w:color w:val="333333"/>
          <w:sz w:val="23"/>
          <w:szCs w:val="23"/>
        </w:rPr>
        <w:drawing>
          <wp:inline distT="0" distB="0" distL="0" distR="0" wp14:anchorId="512B2C15" wp14:editId="6D3E1744">
            <wp:extent cx="3800475" cy="2190750"/>
            <wp:effectExtent l="0" t="0" r="9525" b="0"/>
            <wp:docPr id="1" name="Picture 1" descr="http://s3.amazonaws.com/escambiavotes_com/images/4/original_votehand.jpg?1260375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escambiavotes_com/images/4/original_votehand.jpg?1260375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2190750"/>
                    </a:xfrm>
                    <a:prstGeom prst="rect">
                      <a:avLst/>
                    </a:prstGeom>
                    <a:noFill/>
                    <a:ln>
                      <a:noFill/>
                    </a:ln>
                  </pic:spPr>
                </pic:pic>
              </a:graphicData>
            </a:graphic>
          </wp:inline>
        </w:drawing>
      </w:r>
    </w:p>
    <w:p w14:paraId="34995D0C" w14:textId="77777777" w:rsidR="00965D79" w:rsidRPr="00965D79" w:rsidRDefault="00965D79" w:rsidP="00965D79">
      <w:pPr>
        <w:shd w:val="clear" w:color="auto" w:fill="EEEEEE"/>
        <w:spacing w:after="0" w:line="300" w:lineRule="auto"/>
        <w:rPr>
          <w:rFonts w:ascii="Arial" w:eastAsia="Times New Roman" w:hAnsi="Arial" w:cs="Arial"/>
          <w:color w:val="333333"/>
          <w:sz w:val="23"/>
          <w:szCs w:val="23"/>
        </w:rPr>
      </w:pPr>
      <w:r w:rsidRPr="00965D79">
        <w:rPr>
          <w:rFonts w:ascii="Arial" w:eastAsia="Times New Roman" w:hAnsi="Arial" w:cs="Arial"/>
          <w:color w:val="333333"/>
          <w:sz w:val="23"/>
          <w:szCs w:val="23"/>
        </w:rPr>
        <w:t xml:space="preserve">The </w:t>
      </w:r>
      <w:proofErr w:type="spellStart"/>
      <w:r w:rsidRPr="00965D79">
        <w:rPr>
          <w:rFonts w:ascii="Arial" w:eastAsia="Times New Roman" w:hAnsi="Arial" w:cs="Arial"/>
          <w:color w:val="333333"/>
          <w:sz w:val="23"/>
          <w:szCs w:val="23"/>
        </w:rPr>
        <w:t>ExpressVote</w:t>
      </w:r>
      <w:proofErr w:type="spellEnd"/>
      <w:r w:rsidRPr="00965D79">
        <w:rPr>
          <w:rFonts w:ascii="Arial" w:eastAsia="Times New Roman" w:hAnsi="Arial" w:cs="Arial"/>
          <w:color w:val="333333"/>
          <w:sz w:val="23"/>
          <w:szCs w:val="23"/>
        </w:rPr>
        <w:t xml:space="preserve"> is simple to use as well. This ballot marking device uses a paper ballot, and allows the option of a touchscreen or audio headset function to mark your ballot. The screen has large-print capability and adjustable screen contrast for better vie</w:t>
      </w:r>
      <w:bookmarkStart w:id="0" w:name="_GoBack"/>
      <w:bookmarkEnd w:id="0"/>
      <w:r w:rsidRPr="00965D79">
        <w:rPr>
          <w:rFonts w:ascii="Arial" w:eastAsia="Times New Roman" w:hAnsi="Arial" w:cs="Arial"/>
          <w:color w:val="333333"/>
          <w:sz w:val="23"/>
          <w:szCs w:val="23"/>
        </w:rPr>
        <w:t xml:space="preserve">wing. To use, the voter inserts the ballot into the </w:t>
      </w:r>
      <w:proofErr w:type="spellStart"/>
      <w:r w:rsidRPr="00965D79">
        <w:rPr>
          <w:rFonts w:ascii="Arial" w:eastAsia="Times New Roman" w:hAnsi="Arial" w:cs="Arial"/>
          <w:color w:val="333333"/>
          <w:sz w:val="23"/>
          <w:szCs w:val="23"/>
        </w:rPr>
        <w:t>ExpressVote</w:t>
      </w:r>
      <w:proofErr w:type="spellEnd"/>
      <w:r w:rsidRPr="00965D79">
        <w:rPr>
          <w:rFonts w:ascii="Arial" w:eastAsia="Times New Roman" w:hAnsi="Arial" w:cs="Arial"/>
          <w:color w:val="333333"/>
          <w:sz w:val="23"/>
          <w:szCs w:val="23"/>
        </w:rPr>
        <w:t xml:space="preserve">, then makes selections by touching the screen or by using the audio headset function. You navigate through the ballot and after reviewing all the selections, the </w:t>
      </w:r>
      <w:proofErr w:type="spellStart"/>
      <w:r w:rsidRPr="00965D79">
        <w:rPr>
          <w:rFonts w:ascii="Arial" w:eastAsia="Times New Roman" w:hAnsi="Arial" w:cs="Arial"/>
          <w:color w:val="333333"/>
          <w:sz w:val="23"/>
          <w:szCs w:val="23"/>
        </w:rPr>
        <w:t>ExpressVote</w:t>
      </w:r>
      <w:proofErr w:type="spellEnd"/>
      <w:r w:rsidRPr="00965D79">
        <w:rPr>
          <w:rFonts w:ascii="Arial" w:eastAsia="Times New Roman" w:hAnsi="Arial" w:cs="Arial"/>
          <w:color w:val="333333"/>
          <w:sz w:val="23"/>
          <w:szCs w:val="23"/>
        </w:rPr>
        <w:t xml:space="preserve"> will mark the ballot. The </w:t>
      </w:r>
      <w:proofErr w:type="spellStart"/>
      <w:r w:rsidRPr="00965D79">
        <w:rPr>
          <w:rFonts w:ascii="Arial" w:eastAsia="Times New Roman" w:hAnsi="Arial" w:cs="Arial"/>
          <w:color w:val="333333"/>
          <w:sz w:val="23"/>
          <w:szCs w:val="23"/>
        </w:rPr>
        <w:t>ExpressVote</w:t>
      </w:r>
      <w:proofErr w:type="spellEnd"/>
      <w:r w:rsidRPr="00965D79">
        <w:rPr>
          <w:rFonts w:ascii="Arial" w:eastAsia="Times New Roman" w:hAnsi="Arial" w:cs="Arial"/>
          <w:color w:val="333333"/>
          <w:sz w:val="23"/>
          <w:szCs w:val="23"/>
        </w:rPr>
        <w:t xml:space="preserve"> will return the ballot after marking it, and the voter then inserts the ballot into the DS200 tabulator.</w:t>
      </w:r>
    </w:p>
    <w:p w14:paraId="7A9366F4" w14:textId="57667F52" w:rsidR="00965D79" w:rsidRPr="00965D79" w:rsidRDefault="00965D79" w:rsidP="00965D79">
      <w:pPr>
        <w:shd w:val="clear" w:color="auto" w:fill="EEEEEE"/>
        <w:spacing w:after="0" w:line="240" w:lineRule="atLeast"/>
        <w:outlineLvl w:val="2"/>
        <w:rPr>
          <w:rFonts w:ascii="Arial" w:eastAsia="Times New Roman" w:hAnsi="Arial" w:cs="Arial"/>
          <w:b/>
          <w:bCs/>
          <w:color w:val="333333"/>
          <w:sz w:val="43"/>
          <w:szCs w:val="43"/>
        </w:rPr>
      </w:pPr>
      <w:r w:rsidRPr="00965D79">
        <w:rPr>
          <w:rFonts w:ascii="Arial" w:eastAsia="Times New Roman" w:hAnsi="Arial" w:cs="Arial"/>
          <w:b/>
          <w:bCs/>
          <w:color w:val="333333"/>
          <w:sz w:val="43"/>
          <w:szCs w:val="43"/>
        </w:rPr>
        <w:t>Information on the DS200 Digital Scanner</w:t>
      </w:r>
    </w:p>
    <w:p w14:paraId="007B02F3" w14:textId="704D53FD" w:rsidR="00965D79" w:rsidRPr="00965D79" w:rsidRDefault="007C0F3F" w:rsidP="00965D79">
      <w:pPr>
        <w:numPr>
          <w:ilvl w:val="0"/>
          <w:numId w:val="2"/>
        </w:numPr>
        <w:shd w:val="clear" w:color="auto" w:fill="EEEEEE"/>
        <w:spacing w:before="100" w:beforeAutospacing="1" w:after="100" w:afterAutospacing="1" w:line="300" w:lineRule="auto"/>
        <w:rPr>
          <w:rFonts w:ascii="Arial" w:eastAsia="Times New Roman" w:hAnsi="Arial" w:cs="Arial"/>
          <w:color w:val="333333"/>
          <w:sz w:val="23"/>
          <w:szCs w:val="23"/>
        </w:rPr>
      </w:pPr>
      <w:hyperlink r:id="rId6" w:tgtFrame="_blank" w:history="1">
        <w:r>
          <w:rPr>
            <w:rFonts w:ascii="Arial" w:eastAsia="Times New Roman" w:hAnsi="Arial" w:cs="Arial"/>
            <w:color w:val="A72231"/>
            <w:sz w:val="23"/>
            <w:szCs w:val="23"/>
          </w:rPr>
          <w:t>I</w:t>
        </w:r>
        <w:r w:rsidR="00965D79" w:rsidRPr="00965D79">
          <w:rPr>
            <w:rFonts w:ascii="Arial" w:eastAsia="Times New Roman" w:hAnsi="Arial" w:cs="Arial"/>
            <w:color w:val="A72231"/>
            <w:sz w:val="23"/>
            <w:szCs w:val="23"/>
          </w:rPr>
          <w:t>nformation on using the DS200</w:t>
        </w:r>
      </w:hyperlink>
    </w:p>
    <w:p w14:paraId="0A2CC94C" w14:textId="77777777" w:rsidR="00965D79" w:rsidRPr="00965D79" w:rsidRDefault="00965D79" w:rsidP="00965D79">
      <w:pPr>
        <w:shd w:val="clear" w:color="auto" w:fill="EEEEEE"/>
        <w:spacing w:after="0" w:line="240" w:lineRule="atLeast"/>
        <w:outlineLvl w:val="2"/>
        <w:rPr>
          <w:rFonts w:ascii="Arial" w:eastAsia="Times New Roman" w:hAnsi="Arial" w:cs="Arial"/>
          <w:b/>
          <w:bCs/>
          <w:color w:val="333333"/>
          <w:sz w:val="43"/>
          <w:szCs w:val="43"/>
        </w:rPr>
      </w:pPr>
      <w:r w:rsidRPr="00965D79">
        <w:rPr>
          <w:rFonts w:ascii="Arial" w:eastAsia="Times New Roman" w:hAnsi="Arial" w:cs="Arial"/>
          <w:b/>
          <w:bCs/>
          <w:color w:val="333333"/>
          <w:sz w:val="43"/>
          <w:szCs w:val="43"/>
        </w:rPr>
        <w:t xml:space="preserve">More on the </w:t>
      </w:r>
      <w:proofErr w:type="spellStart"/>
      <w:r w:rsidRPr="00965D79">
        <w:rPr>
          <w:rFonts w:ascii="Arial" w:eastAsia="Times New Roman" w:hAnsi="Arial" w:cs="Arial"/>
          <w:b/>
          <w:bCs/>
          <w:color w:val="333333"/>
          <w:sz w:val="43"/>
          <w:szCs w:val="43"/>
        </w:rPr>
        <w:t>ExpressVote</w:t>
      </w:r>
      <w:proofErr w:type="spellEnd"/>
    </w:p>
    <w:p w14:paraId="733311BE" w14:textId="77777777" w:rsidR="00965D79" w:rsidRPr="00965D79" w:rsidRDefault="007C0F3F" w:rsidP="00965D79">
      <w:pPr>
        <w:numPr>
          <w:ilvl w:val="0"/>
          <w:numId w:val="3"/>
        </w:numPr>
        <w:shd w:val="clear" w:color="auto" w:fill="EEEEEE"/>
        <w:spacing w:before="100" w:beforeAutospacing="1" w:after="100" w:afterAutospacing="1" w:line="300" w:lineRule="auto"/>
        <w:rPr>
          <w:rFonts w:ascii="Arial" w:eastAsia="Times New Roman" w:hAnsi="Arial" w:cs="Arial"/>
          <w:color w:val="333333"/>
          <w:sz w:val="23"/>
          <w:szCs w:val="23"/>
        </w:rPr>
      </w:pPr>
      <w:hyperlink r:id="rId7" w:tgtFrame="_blank" w:history="1">
        <w:proofErr w:type="spellStart"/>
        <w:r w:rsidR="00965D79" w:rsidRPr="00965D79">
          <w:rPr>
            <w:rFonts w:ascii="Arial" w:eastAsia="Times New Roman" w:hAnsi="Arial" w:cs="Arial"/>
            <w:color w:val="A72231"/>
            <w:sz w:val="23"/>
            <w:szCs w:val="23"/>
          </w:rPr>
          <w:t>ExpressVote</w:t>
        </w:r>
        <w:proofErr w:type="spellEnd"/>
        <w:r w:rsidR="00965D79" w:rsidRPr="00965D79">
          <w:rPr>
            <w:rFonts w:ascii="Arial" w:eastAsia="Times New Roman" w:hAnsi="Arial" w:cs="Arial"/>
            <w:color w:val="A72231"/>
            <w:sz w:val="23"/>
            <w:szCs w:val="23"/>
          </w:rPr>
          <w:t xml:space="preserve"> </w:t>
        </w:r>
        <w:r w:rsidR="00965D79" w:rsidRPr="00965D79">
          <w:rPr>
            <w:rFonts w:ascii="Arial" w:eastAsia="Times New Roman" w:hAnsi="Arial" w:cs="Arial"/>
            <w:color w:val="A72231"/>
            <w:sz w:val="23"/>
            <w:szCs w:val="23"/>
          </w:rPr>
          <w:t>Info Sheet</w:t>
        </w:r>
      </w:hyperlink>
    </w:p>
    <w:p w14:paraId="6537B9AB" w14:textId="7D640579" w:rsidR="00FD6E2A" w:rsidRPr="007C0F3F" w:rsidRDefault="00965D79" w:rsidP="007C0F3F">
      <w:pPr>
        <w:shd w:val="clear" w:color="auto" w:fill="EEEEEE"/>
        <w:spacing w:after="0" w:line="300" w:lineRule="auto"/>
        <w:rPr>
          <w:rFonts w:ascii="Arial" w:eastAsia="Times New Roman" w:hAnsi="Arial" w:cs="Arial"/>
          <w:color w:val="333333"/>
          <w:sz w:val="23"/>
          <w:szCs w:val="23"/>
        </w:rPr>
      </w:pPr>
      <w:r w:rsidRPr="00965D79">
        <w:rPr>
          <w:rFonts w:ascii="Arial" w:eastAsia="Times New Roman" w:hAnsi="Arial" w:cs="Arial"/>
          <w:color w:val="333333"/>
          <w:sz w:val="23"/>
          <w:szCs w:val="23"/>
        </w:rPr>
        <w:t>The results from the precincts, early voting, and absentee voting are tabulated together at the Elections Office after the polls close, and are released to the public and posted on our website.</w:t>
      </w:r>
    </w:p>
    <w:sectPr w:rsidR="00FD6E2A" w:rsidRPr="007C0F3F" w:rsidSect="007C0F3F">
      <w:pgSz w:w="12240" w:h="15840"/>
      <w:pgMar w:top="3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0BA5"/>
    <w:multiLevelType w:val="multilevel"/>
    <w:tmpl w:val="F626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1652B"/>
    <w:multiLevelType w:val="multilevel"/>
    <w:tmpl w:val="00D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F6AD0"/>
    <w:multiLevelType w:val="multilevel"/>
    <w:tmpl w:val="D32C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79"/>
    <w:rsid w:val="007C0F3F"/>
    <w:rsid w:val="00965D79"/>
    <w:rsid w:val="00E03B56"/>
    <w:rsid w:val="00E03B6E"/>
    <w:rsid w:val="00FD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C812"/>
  <w15:chartTrackingRefBased/>
  <w15:docId w15:val="{79F63D48-F9D1-4D8B-8446-A7FE6126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5D79"/>
    <w:pPr>
      <w:spacing w:after="0" w:line="240" w:lineRule="atLeast"/>
      <w:outlineLvl w:val="0"/>
    </w:pPr>
    <w:rPr>
      <w:rFonts w:ascii="Impact" w:eastAsia="Times New Roman" w:hAnsi="Impact" w:cs="Times New Roman"/>
      <w:b/>
      <w:bCs/>
      <w:caps/>
      <w:kern w:val="36"/>
      <w:sz w:val="72"/>
      <w:szCs w:val="72"/>
    </w:rPr>
  </w:style>
  <w:style w:type="paragraph" w:styleId="Heading3">
    <w:name w:val="heading 3"/>
    <w:basedOn w:val="Normal"/>
    <w:link w:val="Heading3Char"/>
    <w:uiPriority w:val="9"/>
    <w:qFormat/>
    <w:rsid w:val="00965D79"/>
    <w:pPr>
      <w:spacing w:after="0" w:line="240" w:lineRule="atLeast"/>
      <w:outlineLvl w:val="2"/>
    </w:pPr>
    <w:rPr>
      <w:rFonts w:ascii="Times New Roman" w:eastAsia="Times New Roman" w:hAnsi="Times New Roman" w:cs="Times New Roman"/>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D79"/>
    <w:rPr>
      <w:rFonts w:ascii="Impact" w:eastAsia="Times New Roman" w:hAnsi="Impact" w:cs="Times New Roman"/>
      <w:b/>
      <w:bCs/>
      <w:caps/>
      <w:kern w:val="36"/>
      <w:sz w:val="72"/>
      <w:szCs w:val="72"/>
    </w:rPr>
  </w:style>
  <w:style w:type="character" w:customStyle="1" w:styleId="Heading3Char">
    <w:name w:val="Heading 3 Char"/>
    <w:basedOn w:val="DefaultParagraphFont"/>
    <w:link w:val="Heading3"/>
    <w:uiPriority w:val="9"/>
    <w:rsid w:val="00965D79"/>
    <w:rPr>
      <w:rFonts w:ascii="Times New Roman" w:eastAsia="Times New Roman" w:hAnsi="Times New Roman" w:cs="Times New Roman"/>
      <w:b/>
      <w:bCs/>
      <w:sz w:val="45"/>
      <w:szCs w:val="45"/>
    </w:rPr>
  </w:style>
  <w:style w:type="character" w:styleId="Hyperlink">
    <w:name w:val="Hyperlink"/>
    <w:basedOn w:val="DefaultParagraphFont"/>
    <w:uiPriority w:val="99"/>
    <w:semiHidden/>
    <w:unhideWhenUsed/>
    <w:rsid w:val="00965D79"/>
    <w:rPr>
      <w:strike w:val="0"/>
      <w:dstrike w:val="0"/>
      <w:color w:val="A72231"/>
      <w:u w:val="none"/>
      <w:effect w:val="none"/>
      <w:shd w:val="clear" w:color="auto" w:fill="auto"/>
    </w:rPr>
  </w:style>
  <w:style w:type="paragraph" w:styleId="NormalWeb">
    <w:name w:val="Normal (Web)"/>
    <w:basedOn w:val="Normal"/>
    <w:uiPriority w:val="99"/>
    <w:semiHidden/>
    <w:unhideWhenUsed/>
    <w:rsid w:val="00965D7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2361">
      <w:bodyDiv w:val="1"/>
      <w:marLeft w:val="0"/>
      <w:marRight w:val="0"/>
      <w:marTop w:val="0"/>
      <w:marBottom w:val="0"/>
      <w:divBdr>
        <w:top w:val="none" w:sz="0" w:space="0" w:color="auto"/>
        <w:left w:val="none" w:sz="0" w:space="0" w:color="auto"/>
        <w:bottom w:val="none" w:sz="0" w:space="0" w:color="auto"/>
        <w:right w:val="none" w:sz="0" w:space="0" w:color="auto"/>
      </w:divBdr>
      <w:divsChild>
        <w:div w:id="1721705625">
          <w:marLeft w:val="0"/>
          <w:marRight w:val="0"/>
          <w:marTop w:val="0"/>
          <w:marBottom w:val="0"/>
          <w:divBdr>
            <w:top w:val="none" w:sz="0" w:space="0" w:color="auto"/>
            <w:left w:val="none" w:sz="0" w:space="0" w:color="auto"/>
            <w:bottom w:val="none" w:sz="0" w:space="0" w:color="auto"/>
            <w:right w:val="none" w:sz="0" w:space="0" w:color="auto"/>
          </w:divBdr>
          <w:divsChild>
            <w:div w:id="8184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svote.com/images/tearSheets/2017%20ExpressVote_Mark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svote.com/products/1/1/Tabulators/ds2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Chason</dc:creator>
  <cp:keywords/>
  <dc:description/>
  <cp:lastModifiedBy>Sharon Guilford</cp:lastModifiedBy>
  <cp:revision>2</cp:revision>
  <dcterms:created xsi:type="dcterms:W3CDTF">2018-01-30T21:14:00Z</dcterms:created>
  <dcterms:modified xsi:type="dcterms:W3CDTF">2018-01-30T21:14:00Z</dcterms:modified>
</cp:coreProperties>
</file>